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06" w:rsidRPr="00741606" w:rsidRDefault="00741606" w:rsidP="0074160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A6E24">
        <w:rPr>
          <w:rFonts w:ascii="Times New Roman" w:eastAsia="Times New Roman" w:hAnsi="Times New Roman" w:cs="Times New Roman"/>
          <w:b/>
          <w:bCs/>
          <w:kern w:val="36"/>
          <w:sz w:val="48"/>
          <w:szCs w:val="48"/>
        </w:rPr>
        <w:t>Central Arizona Lactation Consultants Association</w:t>
      </w:r>
    </w:p>
    <w:p w:rsidR="00C133E7" w:rsidRDefault="00741606" w:rsidP="00C133E7">
      <w:pPr>
        <w:spacing w:after="0" w:line="240" w:lineRule="auto"/>
        <w:rPr>
          <w:rFonts w:ascii="Times New Roman" w:eastAsia="Times New Roman" w:hAnsi="Times New Roman" w:cs="Times New Roman"/>
          <w:color w:val="000000"/>
          <w:sz w:val="24"/>
          <w:szCs w:val="24"/>
        </w:rPr>
      </w:pPr>
      <w:r w:rsidRPr="00741606">
        <w:rPr>
          <w:rFonts w:ascii="Times New Roman" w:eastAsia="Times New Roman" w:hAnsi="Times New Roman" w:cs="Times New Roman"/>
          <w:color w:val="000000"/>
          <w:sz w:val="24"/>
          <w:szCs w:val="24"/>
        </w:rPr>
        <w:t>Contact</w:t>
      </w:r>
      <w:proofErr w:type="gramStart"/>
      <w:r w:rsidRPr="00741606">
        <w:rPr>
          <w:rFonts w:ascii="Times New Roman" w:eastAsia="Times New Roman" w:hAnsi="Times New Roman" w:cs="Times New Roman"/>
          <w:color w:val="000000"/>
          <w:sz w:val="24"/>
          <w:szCs w:val="24"/>
        </w:rPr>
        <w:t>:</w:t>
      </w:r>
      <w:proofErr w:type="gramEnd"/>
      <w:r w:rsidRPr="0074160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President, Tracey Grady, RN, IBCLC</w:t>
      </w:r>
    </w:p>
    <w:p w:rsidR="00741606" w:rsidRDefault="007B100E" w:rsidP="00C133E7">
      <w:pPr>
        <w:spacing w:after="0" w:line="240" w:lineRule="auto"/>
        <w:rPr>
          <w:rFonts w:ascii="Times New Roman" w:eastAsia="Times New Roman" w:hAnsi="Times New Roman" w:cs="Times New Roman"/>
          <w:color w:val="000000"/>
          <w:sz w:val="24"/>
          <w:szCs w:val="24"/>
        </w:rPr>
      </w:pPr>
      <w:hyperlink r:id="rId5" w:history="1">
        <w:r w:rsidR="00741606" w:rsidRPr="00C733CB">
          <w:rPr>
            <w:rStyle w:val="Hyperlink"/>
            <w:rFonts w:ascii="Times New Roman" w:eastAsia="Times New Roman" w:hAnsi="Times New Roman" w:cs="Times New Roman"/>
            <w:sz w:val="24"/>
            <w:szCs w:val="24"/>
          </w:rPr>
          <w:t>TGrady@TheGradyWorks.com</w:t>
        </w:r>
      </w:hyperlink>
    </w:p>
    <w:p w:rsidR="00600523" w:rsidRDefault="00A9321E" w:rsidP="0074160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CALCA meets on the</w:t>
      </w:r>
      <w:r w:rsidR="00741606" w:rsidRPr="00741606">
        <w:rPr>
          <w:rFonts w:ascii="Times New Roman" w:eastAsia="Times New Roman" w:hAnsi="Times New Roman" w:cs="Times New Roman"/>
          <w:color w:val="000000"/>
          <w:sz w:val="24"/>
          <w:szCs w:val="24"/>
        </w:rPr>
        <w:t xml:space="preserve"> </w:t>
      </w:r>
      <w:r w:rsidR="00741606">
        <w:rPr>
          <w:rFonts w:ascii="Times New Roman" w:eastAsia="Times New Roman" w:hAnsi="Times New Roman" w:cs="Times New Roman"/>
          <w:color w:val="000000"/>
          <w:sz w:val="24"/>
          <w:szCs w:val="24"/>
        </w:rPr>
        <w:t>3</w:t>
      </w:r>
      <w:r w:rsidR="00741606" w:rsidRPr="00741606">
        <w:rPr>
          <w:rFonts w:ascii="Times New Roman" w:eastAsia="Times New Roman" w:hAnsi="Times New Roman" w:cs="Times New Roman"/>
          <w:color w:val="000000"/>
          <w:sz w:val="24"/>
          <w:szCs w:val="24"/>
          <w:vertAlign w:val="superscript"/>
        </w:rPr>
        <w:t>rd</w:t>
      </w:r>
      <w:r w:rsidR="00741606">
        <w:rPr>
          <w:rFonts w:ascii="Times New Roman" w:eastAsia="Times New Roman" w:hAnsi="Times New Roman" w:cs="Times New Roman"/>
          <w:color w:val="000000"/>
          <w:sz w:val="24"/>
          <w:szCs w:val="24"/>
        </w:rPr>
        <w:t xml:space="preserve"> </w:t>
      </w:r>
      <w:r w:rsidR="00741606" w:rsidRPr="00741606">
        <w:rPr>
          <w:rFonts w:ascii="Times New Roman" w:eastAsia="Times New Roman" w:hAnsi="Times New Roman" w:cs="Times New Roman"/>
          <w:color w:val="000000"/>
          <w:sz w:val="24"/>
          <w:szCs w:val="24"/>
        </w:rPr>
        <w:t xml:space="preserve">Saturday </w:t>
      </w:r>
      <w:r w:rsidR="00600523">
        <w:rPr>
          <w:rFonts w:ascii="Times New Roman" w:eastAsia="Times New Roman" w:hAnsi="Times New Roman" w:cs="Times New Roman"/>
          <w:color w:val="000000"/>
          <w:sz w:val="24"/>
          <w:szCs w:val="24"/>
        </w:rPr>
        <w:t xml:space="preserve">of </w:t>
      </w:r>
      <w:r w:rsidR="00741606" w:rsidRPr="00741606">
        <w:rPr>
          <w:rFonts w:ascii="Times New Roman" w:eastAsia="Times New Roman" w:hAnsi="Times New Roman" w:cs="Times New Roman"/>
          <w:color w:val="000000"/>
          <w:sz w:val="24"/>
          <w:szCs w:val="24"/>
        </w:rPr>
        <w:t>each month at Banner Good Samaritan Me</w:t>
      </w:r>
      <w:r w:rsidR="00741606">
        <w:rPr>
          <w:rFonts w:ascii="Times New Roman" w:eastAsia="Times New Roman" w:hAnsi="Times New Roman" w:cs="Times New Roman"/>
          <w:color w:val="000000"/>
          <w:sz w:val="24"/>
          <w:szCs w:val="24"/>
        </w:rPr>
        <w:t xml:space="preserve">dical Center Prenatal Classroom, from 9:00am to 11:00am, EXCEPT for July and December. </w:t>
      </w:r>
    </w:p>
    <w:p w:rsidR="00741606" w:rsidRPr="00741606" w:rsidRDefault="00741606" w:rsidP="00741606">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00523">
        <w:rPr>
          <w:rFonts w:ascii="Times New Roman" w:eastAsia="Times New Roman" w:hAnsi="Times New Roman" w:cs="Times New Roman"/>
          <w:color w:val="000000"/>
          <w:sz w:val="24"/>
          <w:szCs w:val="24"/>
        </w:rPr>
        <w:t xml:space="preserve">meeting </w:t>
      </w:r>
      <w:r>
        <w:rPr>
          <w:rFonts w:ascii="Times New Roman" w:eastAsia="Times New Roman" w:hAnsi="Times New Roman" w:cs="Times New Roman"/>
          <w:color w:val="000000"/>
          <w:sz w:val="24"/>
          <w:szCs w:val="24"/>
        </w:rPr>
        <w:t>dates for 2013 are: Jan 19, Feb 16, Mar 16, Apr 20, May 18, Jun 15, July NO meeting, Aug 17, Sep 21, Oct 19, Nov 16, Dec NO meeting.</w:t>
      </w:r>
    </w:p>
    <w:p w:rsidR="00741606" w:rsidRPr="00741606" w:rsidRDefault="00741606" w:rsidP="00741606">
      <w:pPr>
        <w:spacing w:before="100" w:beforeAutospacing="1" w:after="100" w:afterAutospacing="1" w:line="240" w:lineRule="auto"/>
        <w:rPr>
          <w:rFonts w:ascii="Times New Roman" w:eastAsia="Times New Roman" w:hAnsi="Times New Roman" w:cs="Times New Roman"/>
          <w:color w:val="000000"/>
          <w:sz w:val="24"/>
          <w:szCs w:val="24"/>
        </w:rPr>
      </w:pPr>
      <w:r w:rsidRPr="00741606">
        <w:rPr>
          <w:rFonts w:ascii="Times New Roman" w:eastAsia="Times New Roman" w:hAnsi="Times New Roman" w:cs="Times New Roman"/>
          <w:color w:val="000000"/>
          <w:sz w:val="24"/>
          <w:szCs w:val="24"/>
        </w:rPr>
        <w:t>CALCA members include a wide variety of health professionals including IBCLCs, midwives, nurses, physicians and medical practitioners, childbirth educators, dietitians, and many more.</w:t>
      </w:r>
    </w:p>
    <w:p w:rsidR="00741606" w:rsidRDefault="00741606" w:rsidP="00741606">
      <w:pPr>
        <w:spacing w:before="100" w:beforeAutospacing="1" w:after="100" w:afterAutospacing="1" w:line="240" w:lineRule="auto"/>
        <w:rPr>
          <w:rFonts w:ascii="Times New Roman" w:eastAsia="Times New Roman" w:hAnsi="Times New Roman" w:cs="Times New Roman"/>
          <w:color w:val="000000"/>
          <w:sz w:val="24"/>
          <w:szCs w:val="24"/>
        </w:rPr>
      </w:pPr>
      <w:r w:rsidRPr="00741606">
        <w:rPr>
          <w:rFonts w:ascii="Times New Roman" w:eastAsia="Times New Roman" w:hAnsi="Times New Roman" w:cs="Times New Roman"/>
          <w:color w:val="000000"/>
          <w:sz w:val="24"/>
          <w:szCs w:val="24"/>
        </w:rPr>
        <w:t>CALCA members are also maternal and infant health advocates, public health specialists, and volunteer support counselors.</w:t>
      </w:r>
    </w:p>
    <w:p w:rsidR="00741606" w:rsidRPr="00741606" w:rsidRDefault="00600523" w:rsidP="0060052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you have attended a meeting and / or paid for a membership, you will be placed on our general email list, with the email address you specify, for notices, updates and information. </w:t>
      </w:r>
    </w:p>
    <w:p w:rsidR="000D2A9E" w:rsidRPr="00600523" w:rsidRDefault="00741606" w:rsidP="00C133E7">
      <w:pPr>
        <w:spacing w:after="0" w:line="240" w:lineRule="auto"/>
        <w:rPr>
          <w:rFonts w:ascii="Times New Roman" w:eastAsia="Times New Roman" w:hAnsi="Times New Roman" w:cs="Times New Roman"/>
          <w:color w:val="000000"/>
          <w:sz w:val="24"/>
          <w:szCs w:val="24"/>
        </w:rPr>
      </w:pPr>
      <w:r w:rsidRPr="00741606">
        <w:rPr>
          <w:rFonts w:ascii="Times New Roman" w:eastAsia="Times New Roman" w:hAnsi="Times New Roman" w:cs="Times New Roman"/>
          <w:color w:val="000000"/>
          <w:sz w:val="24"/>
          <w:szCs w:val="24"/>
        </w:rPr>
        <w:t>If you would like to join CALCA for 201</w:t>
      </w:r>
      <w:r w:rsidR="00600523">
        <w:rPr>
          <w:rFonts w:ascii="Times New Roman" w:eastAsia="Times New Roman" w:hAnsi="Times New Roman" w:cs="Times New Roman"/>
          <w:color w:val="000000"/>
          <w:sz w:val="24"/>
          <w:szCs w:val="24"/>
        </w:rPr>
        <w:t>3</w:t>
      </w:r>
      <w:r w:rsidRPr="00741606">
        <w:rPr>
          <w:rFonts w:ascii="Times New Roman" w:eastAsia="Times New Roman" w:hAnsi="Times New Roman" w:cs="Times New Roman"/>
          <w:color w:val="000000"/>
          <w:sz w:val="24"/>
          <w:szCs w:val="24"/>
        </w:rPr>
        <w:t xml:space="preserve">, please bring your dues to a meeting or send a check made out to ‘CALCA’ for $25 </w:t>
      </w:r>
      <w:r w:rsidR="00600523">
        <w:rPr>
          <w:rFonts w:ascii="Times New Roman" w:eastAsia="Times New Roman" w:hAnsi="Times New Roman" w:cs="Times New Roman"/>
          <w:color w:val="000000"/>
          <w:sz w:val="24"/>
          <w:szCs w:val="24"/>
        </w:rPr>
        <w:t xml:space="preserve">and mail </w:t>
      </w:r>
      <w:r w:rsidRPr="00741606">
        <w:rPr>
          <w:rFonts w:ascii="Times New Roman" w:eastAsia="Times New Roman" w:hAnsi="Times New Roman" w:cs="Times New Roman"/>
          <w:color w:val="000000"/>
          <w:sz w:val="24"/>
          <w:szCs w:val="24"/>
        </w:rPr>
        <w:t>to</w:t>
      </w:r>
      <w:r w:rsidR="00600523">
        <w:rPr>
          <w:rFonts w:ascii="Times New Roman" w:eastAsia="Times New Roman" w:hAnsi="Times New Roman" w:cs="Times New Roman"/>
          <w:color w:val="000000"/>
          <w:sz w:val="24"/>
          <w:szCs w:val="24"/>
        </w:rPr>
        <w:t xml:space="preserve"> the CALCA Treasurer</w:t>
      </w:r>
      <w:r w:rsidRPr="00741606">
        <w:rPr>
          <w:rFonts w:ascii="Times New Roman" w:eastAsia="Times New Roman" w:hAnsi="Times New Roman" w:cs="Times New Roman"/>
          <w:color w:val="000000"/>
          <w:sz w:val="24"/>
          <w:szCs w:val="24"/>
        </w:rPr>
        <w:t>:</w:t>
      </w:r>
    </w:p>
    <w:p w:rsidR="00600523" w:rsidRDefault="00600523"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Sue Menegay, 1495 East Locust Drive, Chandler, AZ 85286</w:t>
      </w:r>
    </w:p>
    <w:p w:rsidR="00C133E7" w:rsidRDefault="00C133E7" w:rsidP="00C133E7">
      <w:pPr>
        <w:spacing w:after="0" w:line="240" w:lineRule="auto"/>
        <w:rPr>
          <w:rFonts w:ascii="Times New Roman" w:eastAsia="Times New Roman" w:hAnsi="Times New Roman" w:cs="Times New Roman"/>
          <w:color w:val="000000"/>
          <w:sz w:val="24"/>
          <w:szCs w:val="24"/>
        </w:rPr>
      </w:pP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CALCA will see a number of changes during 2013:</w:t>
      </w: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filing documents to become officially Non-Profit, 501c3 status.</w:t>
      </w: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working on offering the convenience of PayPal payments using the Square on a mobile device at CALCA meetings.</w:t>
      </w:r>
    </w:p>
    <w:p w:rsidR="00DA6E24" w:rsidRDefault="00DA6E24"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also working on creating a CALCA website; a step up from our Facebook page called Central AZ Lactation Consultants Association. Please check it out and LIKE us!</w:t>
      </w:r>
    </w:p>
    <w:p w:rsidR="00DA6E24" w:rsidRDefault="00DA6E24" w:rsidP="00C133E7">
      <w:pPr>
        <w:spacing w:after="0" w:line="240" w:lineRule="auto"/>
        <w:rPr>
          <w:rFonts w:ascii="Times New Roman" w:eastAsia="Times New Roman" w:hAnsi="Times New Roman" w:cs="Times New Roman"/>
          <w:color w:val="000000"/>
          <w:sz w:val="24"/>
          <w:szCs w:val="24"/>
        </w:rPr>
      </w:pP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continue to offer periodic recorded USLCA / ILCA webinars for CERPs.</w:t>
      </w:r>
    </w:p>
    <w:p w:rsidR="00DA6E24" w:rsidRDefault="00DA6E24" w:rsidP="00C133E7">
      <w:pPr>
        <w:spacing w:after="0" w:line="240" w:lineRule="auto"/>
        <w:rPr>
          <w:rFonts w:ascii="Times New Roman" w:eastAsia="Times New Roman" w:hAnsi="Times New Roman" w:cs="Times New Roman"/>
          <w:color w:val="000000"/>
          <w:sz w:val="24"/>
          <w:szCs w:val="24"/>
        </w:rPr>
      </w:pP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continue to share information about now to navigate the uncharted waters of the PPACA that mandates free consultations and free breast pumps for mothers. But what does that mean for IBCLCs, both as In-Network Providers and as Out-Of-Network Providers?</w:t>
      </w: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Related to that, we will support the efforts of the USLCA to establish licensure in Arizona for IBCLCs</w:t>
      </w:r>
      <w:r w:rsidR="00DA6E24">
        <w:rPr>
          <w:rFonts w:ascii="Times New Roman" w:eastAsia="Times New Roman" w:hAnsi="Times New Roman" w:cs="Times New Roman"/>
          <w:color w:val="000000"/>
          <w:sz w:val="24"/>
          <w:szCs w:val="24"/>
        </w:rPr>
        <w:t>. To date, Medicaid (Arizona’s version is AHCCCS) will not reimburse unlicensed providers.</w:t>
      </w:r>
    </w:p>
    <w:p w:rsidR="00DA6E24" w:rsidRDefault="00DA6E24" w:rsidP="00C133E7">
      <w:pPr>
        <w:spacing w:after="0" w:line="240" w:lineRule="auto"/>
        <w:rPr>
          <w:rFonts w:ascii="Times New Roman" w:eastAsia="Times New Roman" w:hAnsi="Times New Roman" w:cs="Times New Roman"/>
          <w:color w:val="000000"/>
          <w:sz w:val="24"/>
          <w:szCs w:val="24"/>
        </w:rPr>
      </w:pPr>
    </w:p>
    <w:p w:rsidR="00C133E7" w:rsidRDefault="00C133E7" w:rsidP="00C133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continue to invite professionals with specialties that we know will help our clients</w:t>
      </w:r>
      <w:r w:rsidR="00DA6E24">
        <w:rPr>
          <w:rFonts w:ascii="Times New Roman" w:eastAsia="Times New Roman" w:hAnsi="Times New Roman" w:cs="Times New Roman"/>
          <w:color w:val="000000"/>
          <w:sz w:val="24"/>
          <w:szCs w:val="24"/>
        </w:rPr>
        <w:t xml:space="preserve"> to speak about their knowledge and services</w:t>
      </w:r>
      <w:r>
        <w:rPr>
          <w:rFonts w:ascii="Times New Roman" w:eastAsia="Times New Roman" w:hAnsi="Times New Roman" w:cs="Times New Roman"/>
          <w:color w:val="000000"/>
          <w:sz w:val="24"/>
          <w:szCs w:val="24"/>
        </w:rPr>
        <w:t>.</w:t>
      </w:r>
    </w:p>
    <w:p w:rsidR="00C133E7" w:rsidRDefault="00C133E7" w:rsidP="00C133E7">
      <w:pPr>
        <w:spacing w:after="0" w:line="240" w:lineRule="auto"/>
        <w:rPr>
          <w:rFonts w:ascii="Times New Roman" w:eastAsia="Times New Roman" w:hAnsi="Times New Roman" w:cs="Times New Roman"/>
          <w:color w:val="000000"/>
          <w:sz w:val="24"/>
          <w:szCs w:val="24"/>
        </w:rPr>
      </w:pP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for the 2-year term of Jan 2013 thru Dec 2014 are:</w:t>
      </w: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Tracey Grady</w:t>
      </w: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Vice President: Amanda Watkins, assisted by Jennie </w:t>
      </w:r>
      <w:proofErr w:type="spellStart"/>
      <w:r>
        <w:rPr>
          <w:rFonts w:ascii="Times New Roman" w:eastAsia="Times New Roman" w:hAnsi="Times New Roman" w:cs="Times New Roman"/>
          <w:color w:val="000000"/>
          <w:sz w:val="24"/>
          <w:szCs w:val="24"/>
        </w:rPr>
        <w:t>Bever</w:t>
      </w:r>
      <w:proofErr w:type="spellEnd"/>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Recording Secretary: Ginny Silver</w:t>
      </w: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Corresponding Secretary; Phyllis Adamson</w:t>
      </w: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 Sue Menegay, assisted by Marian Brock-Andersen</w:t>
      </w: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 Information Specialist: Debbie Gillespie</w:t>
      </w:r>
    </w:p>
    <w:p w:rsidR="00600523" w:rsidRDefault="00600523" w:rsidP="006005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 President: Anna Alexander</w:t>
      </w:r>
    </w:p>
    <w:p w:rsidR="00600523" w:rsidRPr="00600523" w:rsidRDefault="00600523" w:rsidP="00600523">
      <w:pPr>
        <w:spacing w:after="0" w:line="240" w:lineRule="auto"/>
        <w:rPr>
          <w:rFonts w:ascii="Times New Roman" w:eastAsia="Times New Roman" w:hAnsi="Times New Roman" w:cs="Times New Roman"/>
          <w:color w:val="000000"/>
          <w:sz w:val="24"/>
          <w:szCs w:val="24"/>
        </w:rPr>
      </w:pPr>
    </w:p>
    <w:sectPr w:rsidR="00600523" w:rsidRPr="0060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06"/>
    <w:rsid w:val="000D2A9E"/>
    <w:rsid w:val="00600523"/>
    <w:rsid w:val="00741606"/>
    <w:rsid w:val="007B100E"/>
    <w:rsid w:val="00A9321E"/>
    <w:rsid w:val="00C133E7"/>
    <w:rsid w:val="00CE4E5A"/>
    <w:rsid w:val="00D74800"/>
    <w:rsid w:val="00DA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6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6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606"/>
    <w:rPr>
      <w:rFonts w:ascii="Times New Roman" w:eastAsia="Times New Roman" w:hAnsi="Times New Roman" w:cs="Times New Roman"/>
      <w:b/>
      <w:bCs/>
      <w:sz w:val="36"/>
      <w:szCs w:val="36"/>
    </w:rPr>
  </w:style>
  <w:style w:type="character" w:styleId="Strong">
    <w:name w:val="Strong"/>
    <w:basedOn w:val="DefaultParagraphFont"/>
    <w:uiPriority w:val="22"/>
    <w:qFormat/>
    <w:rsid w:val="00741606"/>
    <w:rPr>
      <w:b/>
      <w:bCs/>
    </w:rPr>
  </w:style>
  <w:style w:type="paragraph" w:styleId="NormalWeb">
    <w:name w:val="Normal (Web)"/>
    <w:basedOn w:val="Normal"/>
    <w:uiPriority w:val="99"/>
    <w:semiHidden/>
    <w:unhideWhenUsed/>
    <w:rsid w:val="007416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6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6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606"/>
    <w:rPr>
      <w:rFonts w:ascii="Times New Roman" w:eastAsia="Times New Roman" w:hAnsi="Times New Roman" w:cs="Times New Roman"/>
      <w:b/>
      <w:bCs/>
      <w:sz w:val="36"/>
      <w:szCs w:val="36"/>
    </w:rPr>
  </w:style>
  <w:style w:type="character" w:styleId="Strong">
    <w:name w:val="Strong"/>
    <w:basedOn w:val="DefaultParagraphFont"/>
    <w:uiPriority w:val="22"/>
    <w:qFormat/>
    <w:rsid w:val="00741606"/>
    <w:rPr>
      <w:b/>
      <w:bCs/>
    </w:rPr>
  </w:style>
  <w:style w:type="paragraph" w:styleId="NormalWeb">
    <w:name w:val="Normal (Web)"/>
    <w:basedOn w:val="Normal"/>
    <w:uiPriority w:val="99"/>
    <w:semiHidden/>
    <w:unhideWhenUsed/>
    <w:rsid w:val="007416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7806">
      <w:bodyDiv w:val="1"/>
      <w:marLeft w:val="0"/>
      <w:marRight w:val="0"/>
      <w:marTop w:val="0"/>
      <w:marBottom w:val="0"/>
      <w:divBdr>
        <w:top w:val="none" w:sz="0" w:space="0" w:color="auto"/>
        <w:left w:val="none" w:sz="0" w:space="0" w:color="auto"/>
        <w:bottom w:val="none" w:sz="0" w:space="0" w:color="auto"/>
        <w:right w:val="none" w:sz="0" w:space="0" w:color="auto"/>
      </w:divBdr>
      <w:divsChild>
        <w:div w:id="850723639">
          <w:marLeft w:val="0"/>
          <w:marRight w:val="0"/>
          <w:marTop w:val="0"/>
          <w:marBottom w:val="0"/>
          <w:divBdr>
            <w:top w:val="none" w:sz="0" w:space="0" w:color="auto"/>
            <w:left w:val="none" w:sz="0" w:space="0" w:color="auto"/>
            <w:bottom w:val="none" w:sz="0" w:space="0" w:color="auto"/>
            <w:right w:val="none" w:sz="0" w:space="0" w:color="auto"/>
          </w:divBdr>
          <w:divsChild>
            <w:div w:id="77412964">
              <w:marLeft w:val="0"/>
              <w:marRight w:val="0"/>
              <w:marTop w:val="0"/>
              <w:marBottom w:val="0"/>
              <w:divBdr>
                <w:top w:val="none" w:sz="0" w:space="0" w:color="auto"/>
                <w:left w:val="none" w:sz="0" w:space="0" w:color="auto"/>
                <w:bottom w:val="none" w:sz="0" w:space="0" w:color="auto"/>
                <w:right w:val="none" w:sz="0" w:space="0" w:color="auto"/>
              </w:divBdr>
              <w:divsChild>
                <w:div w:id="553153661">
                  <w:marLeft w:val="0"/>
                  <w:marRight w:val="0"/>
                  <w:marTop w:val="0"/>
                  <w:marBottom w:val="0"/>
                  <w:divBdr>
                    <w:top w:val="none" w:sz="0" w:space="0" w:color="auto"/>
                    <w:left w:val="none" w:sz="0" w:space="0" w:color="auto"/>
                    <w:bottom w:val="none" w:sz="0" w:space="0" w:color="auto"/>
                    <w:right w:val="none" w:sz="0" w:space="0" w:color="auto"/>
                  </w:divBdr>
                  <w:divsChild>
                    <w:div w:id="408649624">
                      <w:marLeft w:val="0"/>
                      <w:marRight w:val="0"/>
                      <w:marTop w:val="0"/>
                      <w:marBottom w:val="0"/>
                      <w:divBdr>
                        <w:top w:val="none" w:sz="0" w:space="0" w:color="auto"/>
                        <w:left w:val="none" w:sz="0" w:space="0" w:color="auto"/>
                        <w:bottom w:val="none" w:sz="0" w:space="0" w:color="auto"/>
                        <w:right w:val="none" w:sz="0" w:space="0" w:color="auto"/>
                      </w:divBdr>
                      <w:divsChild>
                        <w:div w:id="603614560">
                          <w:marLeft w:val="0"/>
                          <w:marRight w:val="0"/>
                          <w:marTop w:val="0"/>
                          <w:marBottom w:val="0"/>
                          <w:divBdr>
                            <w:top w:val="none" w:sz="0" w:space="0" w:color="auto"/>
                            <w:left w:val="none" w:sz="0" w:space="0" w:color="auto"/>
                            <w:bottom w:val="none" w:sz="0" w:space="0" w:color="auto"/>
                            <w:right w:val="none" w:sz="0" w:space="0" w:color="auto"/>
                          </w:divBdr>
                          <w:divsChild>
                            <w:div w:id="664939731">
                              <w:marLeft w:val="0"/>
                              <w:marRight w:val="0"/>
                              <w:marTop w:val="0"/>
                              <w:marBottom w:val="0"/>
                              <w:divBdr>
                                <w:top w:val="none" w:sz="0" w:space="0" w:color="auto"/>
                                <w:left w:val="none" w:sz="0" w:space="0" w:color="auto"/>
                                <w:bottom w:val="none" w:sz="0" w:space="0" w:color="auto"/>
                                <w:right w:val="none" w:sz="0" w:space="0" w:color="auto"/>
                              </w:divBdr>
                              <w:divsChild>
                                <w:div w:id="2060856261">
                                  <w:marLeft w:val="0"/>
                                  <w:marRight w:val="0"/>
                                  <w:marTop w:val="0"/>
                                  <w:marBottom w:val="0"/>
                                  <w:divBdr>
                                    <w:top w:val="none" w:sz="0" w:space="0" w:color="auto"/>
                                    <w:left w:val="none" w:sz="0" w:space="0" w:color="auto"/>
                                    <w:bottom w:val="none" w:sz="0" w:space="0" w:color="auto"/>
                                    <w:right w:val="none" w:sz="0" w:space="0" w:color="auto"/>
                                  </w:divBdr>
                                  <w:divsChild>
                                    <w:div w:id="1441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Grady@TheGrady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rpalting</cp:lastModifiedBy>
  <cp:revision>2</cp:revision>
  <dcterms:created xsi:type="dcterms:W3CDTF">2013-05-11T18:43:00Z</dcterms:created>
  <dcterms:modified xsi:type="dcterms:W3CDTF">2013-05-11T18:43:00Z</dcterms:modified>
</cp:coreProperties>
</file>